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appliquée à la gestion.T1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Reboul, Gérard/ Jolivet, Félix/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349-352</w:t>
            </w:r>
          </w:p>
        </w:tc>
      </w:tr>
      <w:tr>
        <w:trPr>
          <w:trHeight w:val="567"/>
        </w:trPr>
        <w:tc>
          <w:tcPr>
            <w:tcW w:type="dxa" w:w="3000"/>
          </w:tcPr>
          <w:p>
            <w:r>
              <w:t>Numéro d'Identification</w:t>
            </w:r>
          </w:p>
        </w:tc>
        <w:tc>
          <w:tcPr>
            <w:tcW w:type="dxa" w:w="7000"/>
          </w:tcPr>
          <w:p>
            <w:r>
              <w:t>2100026852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de gestion/ traitement de l'information/ </w:t>
            </w:r>
          </w:p>
        </w:tc>
      </w:tr>
    </w:tbl>
    <w:p>
      <w:pPr>
        <w:pStyle w:val="Heading3"/>
      </w:pPr>
      <w:r>
        <w:t>Résumé :</w:t>
      </w:r>
    </w:p>
    <w:p>
      <w:r>
        <w:t>Cet ouvrage propose une introduction complète et progressive à l’informatique appliquée à la gestion, en mettant l’accent sur les outils informatiques couramment utilisés en environnement professionnel (bureautique, bases de données, logiciels de gestion). Il est destiné aux étudiants en BTS Comptabilité et Gestion, BTS Informatique de Gestion, DUT Informatique, MIAGE, MSTCF, IUP, IAE, ESCAE, ainsi qu’aux adultes en formation continue.e tome 1 est une porte d’entrée solide vers l’informatique de gestion. Il allie théorie, méthodologie et exercices pratiques, avec des cas concrets adaptés aux besoins des étudiants et des professionnels. Il permet d’acquérir une maîtrise des outils essentiels pour l’automatisation, l’analyse, et le pilotage des activités de gestion dans un cadre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