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Préparer ses études scientifiques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Ruppen; Hans-Jorg/ </w:t>
            </w:r>
          </w:p>
        </w:tc>
      </w:tr>
      <w:tr>
        <w:trPr>
          <w:trHeight w:val="567"/>
        </w:trPr>
        <w:tc>
          <w:tcPr>
            <w:tcW w:type="dxa" w:w="3000"/>
          </w:tcPr>
          <w:p>
            <w:r>
              <w:t>Adresse bib.</w:t>
            </w:r>
          </w:p>
        </w:tc>
        <w:tc>
          <w:tcPr>
            <w:tcW w:type="dxa" w:w="7000"/>
          </w:tcPr>
          <w:p>
            <w:r>
              <w:t xml:space="preserve">Presses polytechniques et universitaires romande/ </w:t>
            </w:r>
          </w:p>
        </w:tc>
      </w:tr>
      <w:tr>
        <w:trPr>
          <w:trHeight w:val="567"/>
        </w:trPr>
        <w:tc>
          <w:tcPr>
            <w:tcW w:type="dxa" w:w="3000"/>
          </w:tcPr>
          <w:p>
            <w:r>
              <w:t>Nombre de Pages</w:t>
            </w:r>
          </w:p>
        </w:tc>
        <w:tc>
          <w:tcPr>
            <w:tcW w:type="dxa" w:w="7000"/>
          </w:tcPr>
          <w:p>
            <w:r>
              <w:t>224 p.</w:t>
            </w:r>
          </w:p>
        </w:tc>
      </w:tr>
      <w:tr>
        <w:trPr>
          <w:trHeight w:val="567"/>
        </w:trPr>
        <w:tc>
          <w:tcPr>
            <w:tcW w:type="dxa" w:w="3000"/>
          </w:tcPr>
          <w:p>
            <w:r>
              <w:t>Illustration</w:t>
            </w:r>
          </w:p>
        </w:tc>
        <w:tc>
          <w:tcPr>
            <w:tcW w:type="dxa" w:w="7000"/>
          </w:tcPr>
          <w:p>
            <w:r>
              <w:t>couv.en coul.</w:t>
            </w:r>
          </w:p>
        </w:tc>
      </w:tr>
      <w:tr>
        <w:trPr>
          <w:trHeight w:val="567"/>
        </w:trPr>
        <w:tc>
          <w:tcPr>
            <w:tcW w:type="dxa" w:w="3000"/>
          </w:tcPr>
          <w:p>
            <w:r>
              <w:t>Format</w:t>
            </w:r>
          </w:p>
        </w:tc>
        <w:tc>
          <w:tcPr>
            <w:tcW w:type="dxa" w:w="7000"/>
          </w:tcPr>
          <w:p>
            <w:r>
              <w:t>28 cm</w:t>
            </w:r>
          </w:p>
        </w:tc>
      </w:tr>
      <w:tr>
        <w:trPr>
          <w:trHeight w:val="567"/>
        </w:trPr>
        <w:tc>
          <w:tcPr>
            <w:tcW w:type="dxa" w:w="3000"/>
          </w:tcPr>
          <w:p>
            <w:r>
              <w:t>Collection</w:t>
            </w:r>
          </w:p>
        </w:tc>
        <w:tc>
          <w:tcPr>
            <w:tcW w:type="dxa" w:w="7000"/>
          </w:tcPr>
          <w:p>
            <w:r>
              <w:t>Enseignement des mathématiques(N°:None)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9782889151271</w:t>
            </w:r>
          </w:p>
        </w:tc>
      </w:tr>
      <w:tr>
        <w:trPr>
          <w:trHeight w:val="567"/>
        </w:trPr>
        <w:tc>
          <w:tcPr>
            <w:tcW w:type="dxa" w:w="3000"/>
          </w:tcPr>
          <w:p>
            <w:r>
              <w:t>Sujet(s)</w:t>
            </w:r>
          </w:p>
        </w:tc>
        <w:tc>
          <w:tcPr>
            <w:tcW w:type="dxa" w:w="7000"/>
          </w:tcPr>
          <w:p>
            <w:r>
              <w:t xml:space="preserve">fonction trigonométrique/ fonctions logarithme/ fonction exponentielle/ </w:t>
            </w:r>
          </w:p>
        </w:tc>
      </w:tr>
    </w:tbl>
    <w:p>
      <w:pPr>
        <w:pStyle w:val="Heading3"/>
      </w:pPr>
      <w:r>
        <w:t>Résumé :</w:t>
      </w:r>
    </w:p>
    <w:p>
      <w:r>
        <w:t>Les fonctions trigonométriques, logarithmiques et exponentielles constituent des connaissances de base indispensables à maîtriser dans le cadre d'un cursus scientifique. Spécifiquement conçu pour un lectorat de niveau Bachelor et richement illustré, ce manuel s'appuie sur une combinaison de données géométriques et d'outils d'analyse simples afin de proposer un exposé aussi clair et pédagogique que possible.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