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scientifique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Radi, Bouchaib/ El Hami, Abdelkhalak/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Technosup: automatismes(N°:None)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9782729863319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linéaire/ équation déffirentielle/ </w:t>
            </w:r>
          </w:p>
        </w:tc>
      </w:tr>
    </w:tbl>
    <w:p>
      <w:pPr>
        <w:pStyle w:val="Heading3"/>
      </w:pPr>
      <w:r>
        <w:t>Résumé :</w:t>
      </w:r>
    </w:p>
    <w:p>
      <w:r>
        <w:t>Cetouvrage expose les différentes méthodes numériques : résolution des systèmes linéaires (directe et itérative), résolution des équations non linéaires, résolution des équations différentielles. Il présente les différents outils d’interpolation, de dérivation et intégrations numériques et d’optimisation sans contraintes.Chaque chapitre débute par des rappels et des définitions illustrés par des exemples numériques variés et des représentations graphiques. Par souci pédagogique, l’outil Matlab est introduit à la fin de chaque chapitre pour familiariser le lecteur avec cet outil. Chaque chapitre est accompagné de différents exercices de difficulté graduée et des problèmes de synthèse complètement résolus. Certains exercices résolus par Matlab peuvent servir de travaux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