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fonctionelle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Abouhazim, Abdelattif/ Rudin, Walter/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401-402.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284074113X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fonctionnelle/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les principes d'analyse fonctionnelle des structures topologico-algèbriques et les méthodes permettant d'utiliser ces structures pour résoudre des problèmes d'analyse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