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appliquées à l'art de l'ingénieur.T3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Parodi;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diffférentielle/ équation intégralle/ </w:t>
            </w:r>
          </w:p>
        </w:tc>
      </w:tr>
    </w:tbl>
    <w:p>
      <w:pPr>
        <w:pStyle w:val="Heading3"/>
      </w:pPr>
      <w:r>
        <w:t>Résumé :</w:t>
      </w:r>
    </w:p>
    <w:p>
      <w:r>
        <w:t>L'ouvrage étude les premier chapitres suivants:                                                                                                                                                  -Equations différentielles.                                                                                                                                                                                              -Equations aux dérivées partielles.                                                                                                                                                                           -Equations intégrales.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