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JavaScript and ajax for dummies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Harris; Andy/ </w:t>
            </w:r>
          </w:p>
        </w:tc>
      </w:tr>
      <w:tr>
        <w:trPr>
          <w:trHeight w:val="567"/>
        </w:trPr>
        <w:tc>
          <w:tcPr>
            <w:tcW w:type="dxa" w:w="3000"/>
          </w:tcPr>
          <w:p>
            <w:r>
              <w:t>Adresse bib.</w:t>
            </w:r>
          </w:p>
        </w:tc>
        <w:tc>
          <w:tcPr>
            <w:tcW w:type="dxa" w:w="7000"/>
          </w:tcPr>
          <w:p>
            <w:r>
              <w:t xml:space="preserve">Wiley Publishing/ </w:t>
            </w:r>
          </w:p>
        </w:tc>
      </w:tr>
      <w:tr>
        <w:trPr>
          <w:trHeight w:val="567"/>
        </w:trPr>
        <w:tc>
          <w:tcPr>
            <w:tcW w:type="dxa" w:w="3000"/>
          </w:tcPr>
          <w:p>
            <w:r>
              <w:t>Nombre de Pages</w:t>
            </w:r>
          </w:p>
        </w:tc>
        <w:tc>
          <w:tcPr>
            <w:tcW w:type="dxa" w:w="7000"/>
          </w:tcPr>
          <w:p>
            <w:r>
              <w:t>416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401-416</w:t>
            </w:r>
          </w:p>
        </w:tc>
      </w:tr>
      <w:tr>
        <w:trPr>
          <w:trHeight w:val="567"/>
        </w:trPr>
        <w:tc>
          <w:tcPr>
            <w:tcW w:type="dxa" w:w="3000"/>
          </w:tcPr>
          <w:p>
            <w:r>
              <w:t>Numéro d'Identification</w:t>
            </w:r>
          </w:p>
        </w:tc>
        <w:tc>
          <w:tcPr>
            <w:tcW w:type="dxa" w:w="7000"/>
          </w:tcPr>
          <w:p>
            <w:r>
              <w:t>9780470417997</w:t>
            </w:r>
          </w:p>
        </w:tc>
      </w:tr>
      <w:tr>
        <w:trPr>
          <w:trHeight w:val="567"/>
        </w:trPr>
        <w:tc>
          <w:tcPr>
            <w:tcW w:type="dxa" w:w="3000"/>
          </w:tcPr>
          <w:p>
            <w:r>
              <w:t>Sujet(s)</w:t>
            </w:r>
          </w:p>
        </w:tc>
        <w:tc>
          <w:tcPr>
            <w:tcW w:type="dxa" w:w="7000"/>
          </w:tcPr>
          <w:p>
            <w:r>
              <w:t xml:space="preserve">javascript/ </w:t>
            </w:r>
          </w:p>
        </w:tc>
      </w:tr>
    </w:tbl>
    <w:p>
      <w:pPr>
        <w:pStyle w:val="Heading3"/>
      </w:pPr>
      <w:r>
        <w:t>Résumé :</w:t>
      </w:r>
    </w:p>
    <w:p>
      <w:r>
        <w:t>This book introduces readers to the fundamentals of JavaScript, including functions, arrays, and objects, and demonstrates how to apply these concepts to enhance web pages. It covers topics such as DOM scripting, event handling, and integrating AJAX to create seamless user experiences. Additionally, the book explores the use of the jQuery UI library to add interactive elements like sliders, tabbed interfaces, and custom dialogs. With practical examples and an emphasis on free tools, readers can quickly start building professional-quality websites.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