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Pilibossian; Philippe/ Lecoutre;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 international/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Objectif licence(N°:None)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2100484850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différentiel / analyse/ </w:t>
            </w:r>
          </w:p>
        </w:tc>
      </w:tr>
    </w:tbl>
    <w:p>
      <w:pPr>
        <w:pStyle w:val="Heading3"/>
      </w:pPr>
      <w:r>
        <w:t>Résumé :</w:t>
      </w:r>
    </w:p>
    <w:p>
      <w:r>
        <w:t>Programme de la nouvelle licence Science et technologie : suites numériques, fonction numérique d'une variable réelle, dérivée d'une fonction, fonctions usuelles, développements limités, calcul intégral, primitives, équations différentielles, fonctions de plusieurs variables, courbes paramétrées et en coordonnées polaires.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