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Montel; G./ Lattes, A/ Heughebaert; J.-C./ Heughebaert-Thérasse;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2040105425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structurale/ structure des atome/ </w:t>
            </w:r>
          </w:p>
        </w:tc>
      </w:tr>
    </w:tbl>
    <w:p>
      <w:pPr>
        <w:pStyle w:val="Heading3"/>
      </w:pPr>
      <w:r>
        <w:t>Résumé :</w:t>
      </w:r>
    </w:p>
    <w:p>
      <w:r>
        <w:t>En résumé, "Introduction à la chimie structurale" de G. Montel est un manuel fondamental qui établit les principes permettant de comprendre l'arrangement spatial des atomes dans les molécules et les solides, et comment cette structure est liée aux propriétés chimiques et physiques des substances. Il s'adresse probablement aux étudiants en début de cursus de chimie ou dans des disciplines connexes nécessitant une compréhension de base de la structure moléculaire. L'approche de l'auteur est vraisemblablement pédagogique, visant à rendre ces concepts parfois abstraits accessibles aux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