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Synthéses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Lubin-Germain, Nadège/ Uziel, Jacques/ Gil;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9782100573448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Proposant des exercices de synthèse organique en s'appuyant sur des cas concrets et des travaux récents.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