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Synthéses en chimie organique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Lubin-Germain; Nadège/ Uziel, Jacques/ Gil; Richard/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9782100573448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organique/ </w:t>
            </w:r>
          </w:p>
        </w:tc>
      </w:tr>
    </w:tbl>
    <w:p>
      <w:pPr>
        <w:pStyle w:val="Heading3"/>
      </w:pPr>
      <w:r>
        <w:t>Résumé :</w:t>
      </w:r>
    </w:p>
    <w:p>
      <w:r>
        <w:t>Proposant des exercices de synthèse organique en s'appuyant sur des cas concrets et des travaux récents.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