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Solutions aqueuses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Mesplède, Jacques/ Queyre,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 de chimie(N°:5)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2853948269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aqueuse/ </w:t>
            </w:r>
          </w:p>
        </w:tc>
      </w:tr>
    </w:tbl>
    <w:p>
      <w:pPr>
        <w:pStyle w:val="Heading3"/>
      </w:pPr>
      <w:r>
        <w:t>Résumé :</w:t>
      </w:r>
    </w:p>
    <w:p>
      <w:r>
        <w:t>Structuré des solutions aqueuses tel qu'il est abordé en PCSI/PC, en particulier dans le cadre du programme de chimie des classes préparatoires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