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Cinétique chimique, structure de la matière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Morlaes-Laigroz; Paulette/ Jean-Claude; Morlaes/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Exercices avec solutions(N°:None)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matière/ cinétique/ </w:t>
            </w:r>
          </w:p>
        </w:tc>
      </w:tr>
    </w:tbl>
    <w:p>
      <w:pPr>
        <w:pStyle w:val="Heading3"/>
      </w:pPr>
      <w:r>
        <w:t>Résumé :</w:t>
      </w:r>
    </w:p>
    <w:p>
      <w:r>
        <w:t>Ce recueil d'exercices et de problèmes de chimie générale s'adresse plus particulièrement aux étudiants des classes préparatoires .</w:t>
        <w:br/>
        <w:br/>
        <w:t>Les exercices proposés ont été séparés en deux grands thèmes : cinétique chimique et structure de la matière.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