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Hocquenghem; Alexis/ Jaffard; Paul/ </w:t>
            </w:r>
          </w:p>
        </w:tc>
      </w:tr>
      <w:tr>
        <w:trPr>
          <w:trHeight w:val="567"/>
        </w:trPr>
        <w:tc>
          <w:tcPr>
            <w:tcW w:type="dxa" w:w="3000"/>
          </w:tcPr>
          <w:p>
            <w:r>
              <w:t>Edition</w:t>
            </w:r>
          </w:p>
        </w:tc>
        <w:tc>
          <w:tcPr>
            <w:tcW w:type="dxa" w:w="7000"/>
          </w:tcPr>
          <w:p>
            <w:r>
              <w:t>1ère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 Conservatoire national des arts et métiers(N°:None)</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algébre linéaire/ équation fonctionnelle/ </w:t>
            </w:r>
          </w:p>
        </w:tc>
      </w:tr>
    </w:tbl>
    <w:p>
      <w:pPr>
        <w:pStyle w:val="Heading3"/>
      </w:pPr>
      <w:r>
        <w:t>Résumé :</w:t>
      </w:r>
    </w:p>
    <w:p>
      <w:r>
        <w:t>Lls introduisent dns leurs cours, dès qu'elles ouvernt la voie à quelque progrés technique, les acquisitions nouvelles. ils méditent et améliorent continament la claré de leurs lecons pour les rendre plus lécondes.et des foules croissantes de jeunes techniciens suivent ces cours du soir en volontaires assidus.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