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l'électron à la réaction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Joubert; Jérome/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Plaisir des sciences(N°:None)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9782804171865</w:t>
            </w:r>
          </w:p>
        </w:tc>
      </w:tr>
      <w:tr>
        <w:trPr>
          <w:trHeight w:val="567"/>
        </w:trPr>
        <w:tc>
          <w:tcPr>
            <w:tcW w:type="dxa" w:w="3000"/>
          </w:tcPr>
          <w:p>
            <w:r>
              <w:t>Sujet(s)</w:t>
            </w:r>
          </w:p>
        </w:tc>
        <w:tc>
          <w:tcPr>
            <w:tcW w:type="dxa" w:w="7000"/>
          </w:tcPr>
          <w:p>
            <w:r>
              <w:t xml:space="preserve">mécanique quantique/ réaction chimique/ </w:t>
            </w:r>
          </w:p>
        </w:tc>
      </w:tr>
    </w:tbl>
    <w:p>
      <w:pPr>
        <w:pStyle w:val="Heading3"/>
      </w:pPr>
      <w:r>
        <w:t>Résumé :</w:t>
      </w:r>
    </w:p>
    <w:p>
      <w:r>
        <w:t>Imaginez un monde où la matière ne serait constituée que de points mathématiques, une matière sans matière : l'horreur... Les théories de la physique moderne ont décharné notre monde sensible pour son étude, tandis que les grands accélérateurs de particules nous dévoilent toujours plus intimement le contenu de la matière. Mal nécessaire de la théorisation ? Quittez, le temps d'une lecture, les fondements des théories pour n'en garder que l'esthétique des résultats.</w:t>
        <w:br/>
        <w:br/>
        <w:t>Observez l'électron dans toute son étendue : une matière souple prenant des formes les plus douces, s'écoulant de molécule en molécule pour engendrer une réaction chimique. Avec ce livre, rentrez dans la peau du scientifique qui, cherchant les causes d'un phénomène, utilise les outils modernes à sa disposition pour fabriquer les modèles qui lui serviront de base de réflexion.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