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du GW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Hadid,Noufeyl/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Maghreb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9961900006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financière/ GW-BASIC/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-Mise on oeuvre du GW-BASIC</w:t>
        <w:br/>
        <w:br/>
        <w:t>-Sujets d'examens avec solutions</w:t>
        <w:br/>
        <w:br/>
        <w:t>-Applications a la gestion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