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Apprenez à développer en C #</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Hilaire; Nicolas/ </w:t>
            </w:r>
          </w:p>
        </w:tc>
      </w:tr>
      <w:tr>
        <w:trPr>
          <w:trHeight w:val="567"/>
        </w:trPr>
        <w:tc>
          <w:tcPr>
            <w:tcW w:type="dxa" w:w="3000"/>
          </w:tcPr>
          <w:p>
            <w:r>
              <w:t>Adresse bib.</w:t>
            </w:r>
          </w:p>
        </w:tc>
        <w:tc>
          <w:tcPr>
            <w:tcW w:type="dxa" w:w="7000"/>
          </w:tcPr>
          <w:p>
            <w:r>
              <w:t xml:space="preserve">Simple IT/ </w:t>
            </w:r>
          </w:p>
        </w:tc>
      </w:tr>
      <w:tr>
        <w:trPr>
          <w:trHeight w:val="567"/>
        </w:trPr>
        <w:tc>
          <w:tcPr>
            <w:tcW w:type="dxa" w:w="3000"/>
          </w:tcPr>
          <w:p>
            <w:r>
              <w:t>Nombre de Pages</w:t>
            </w:r>
          </w:p>
        </w:tc>
        <w:tc>
          <w:tcPr>
            <w:tcW w:type="dxa" w:w="7000"/>
          </w:tcPr>
          <w:p>
            <w:r>
              <w:t>489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24 cm</w:t>
            </w:r>
          </w:p>
        </w:tc>
      </w:tr>
      <w:tr>
        <w:trPr>
          <w:trHeight w:val="567"/>
        </w:trPr>
        <w:tc>
          <w:tcPr>
            <w:tcW w:type="dxa" w:w="3000"/>
          </w:tcPr>
          <w:p>
            <w:r>
              <w:t>Numéro d'Identification</w:t>
            </w:r>
          </w:p>
        </w:tc>
        <w:tc>
          <w:tcPr>
            <w:tcW w:type="dxa" w:w="7000"/>
          </w:tcPr>
          <w:p>
            <w:r>
              <w:t>9782953527865</w:t>
            </w:r>
          </w:p>
        </w:tc>
      </w:tr>
      <w:tr>
        <w:trPr>
          <w:trHeight w:val="567"/>
        </w:trPr>
        <w:tc>
          <w:tcPr>
            <w:tcW w:type="dxa" w:w="3000"/>
          </w:tcPr>
          <w:p>
            <w:r>
              <w:t>Sujet(s)</w:t>
            </w:r>
          </w:p>
        </w:tc>
        <w:tc>
          <w:tcPr>
            <w:tcW w:type="dxa" w:w="7000"/>
          </w:tcPr>
          <w:p>
            <w:r>
              <w:t xml:space="preserve">programmation orientée objet (POO)/ C#/ </w:t>
            </w:r>
          </w:p>
        </w:tc>
      </w:tr>
    </w:tbl>
    <w:p>
      <w:pPr>
        <w:pStyle w:val="Heading3"/>
      </w:pPr>
      <w:r>
        <w:t>Résumé :</w:t>
      </w:r>
    </w:p>
    <w:p>
      <w:r>
        <w:t>Ce langage de programmation est le langage phare de Microsoft. Il fut développé avec l'objectif de pouvoir créer facilement divers types d'applications en tirant le meilleur des produits de la marque. Il s'adresse à tous ceux qui veulent se former ainsi qu'à ceux qui souhaitent approfondir leurs connaissances en programmation.</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