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Ciarlet, Patrick/ Hazard Christophe/ ... [et al.]/ Bécache; Eliane/ Lunéville;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ENSTA/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9782722509238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fini/ chaleur/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recouvre un cours d'éléments finis avancé dispensé à l'ENSTA ParisTech depuis plusieurs années et fait suite à un ouvrage introductif à la méthode des éléments finis paru dans la même collection. Le livre aborde les compléments indispensables à connaître dès lors qu'on aborde des problèmes plus réalistes.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