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Outils mathématiques pour l'informaticien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Marchand, Michel/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LMD, licence maitrise doctorat(N°:None)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2804149633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informatique/ </w:t>
            </w:r>
          </w:p>
        </w:tc>
      </w:tr>
    </w:tbl>
    <w:p>
      <w:pPr>
        <w:pStyle w:val="Heading3"/>
      </w:pPr>
      <w:r>
        <w:t>Résumé :</w:t>
      </w:r>
    </w:p>
    <w:p>
      <w:r>
        <w:t>Le livre se concentre sur les mathématiques discrètes, qui sont essentielles pour la compréhension des algorithmes, des structures de données, de la logique, et des systèmes de calcul.Il couvre des sujets fondamentaux tels que les ensembles, les relations, les graphes, les arbres, les fonctions et relations récursives, ainsi que les bases de la combinatoire et des probabilités discrètes. L'ouvrage introduit également les concepts de logique formelle, de théorèmes sur les nombres, et de théorie des graphes, qui sont essentiels pour la modélisation et l'analyse des systèmes informatiques.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