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PSI,PSI*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Debeaumarché, Gérard/ Hochart, Max/ Francis, Dorra/ Bonnefont, Claire/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9782744074349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manuel couvre l'ensemble du programme de mathématiques de la deuxième année PSI-PSI : algèbre linéaire, espaces préhilbertiens et espaces euclidiens, suites et séries, intégration et dérivation, équations différentielles, fonctions de plusieurs variables. Il s'attache dès le départ à faire ressortir les raisons d'être et le sens de toutes les notions introduites, qui s'enrichissent ensuite progressivement.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