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tout en un pour la licence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Garnier; Josselin/ Halberstadt; Emmanuel/ Moulin; Fançois/ Warusfel, André/ Ramis,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210049614X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relation d'ordre/ équipotence/ </w:t>
            </w:r>
          </w:p>
        </w:tc>
      </w:tr>
    </w:tbl>
    <w:p>
      <w:pPr>
        <w:pStyle w:val="Heading3"/>
      </w:pPr>
      <w:r>
        <w:t>Résumé :</w:t>
      </w:r>
    </w:p>
    <w:p>
      <w:r>
        <w:t>Cet ouvrage c'est un manuel exhaustif couvrant l'ensemble du programme de mathématiques pour le niveau Licence L1.</w:t>
        <w:br/>
        <w:br/>
        <w:t>s'adresse principalement aux étudiants en Licence L1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