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diriges d'atomistique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Haouet, A/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Annexes</w:t>
            </w:r>
          </w:p>
        </w:tc>
      </w:tr>
      <w:tr>
        <w:trPr>
          <w:trHeight w:val="567"/>
        </w:trPr>
        <w:tc>
          <w:tcPr>
            <w:tcW w:type="dxa" w:w="3000"/>
          </w:tcPr>
          <w:p>
            <w:r>
              <w:t>Numéro d'Identification</w:t>
            </w:r>
          </w:p>
        </w:tc>
        <w:tc>
          <w:tcPr>
            <w:tcW w:type="dxa" w:w="7000"/>
          </w:tcPr>
          <w:p>
            <w:r>
              <w:t>9981250848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terminologie/ travau dirigé/ </w:t>
            </w:r>
          </w:p>
        </w:tc>
      </w:tr>
    </w:tbl>
    <w:p>
      <w:pPr>
        <w:pStyle w:val="Heading3"/>
      </w:pPr>
      <w:r>
        <w:t>Résumé :</w:t>
      </w:r>
    </w:p>
    <w:p>
      <w:r>
        <w:t>Le livre "Travaux dirigés d'atomistique, lexique français-arabe, 1er cycle universitaire PC1. BG1" de A. Haouet est un ouvrage destiné aux étudiants de premier cycle en sciences, en particulier ceux qui étudient la chimie et la physique. Il propose une approche pratique de l'atomistique, une branche fondamentale de la chimie qui étudie la structure et le comportement des atomes.L'ouvrage est structuré autour de travaux dirigés qui permettent aux étudiants de mettre en pratique les concepts théoriques abordés en cours. Il inclut des exercices, des problèmes à résoudre et des études de cas qui favorisent une compréhension approfondie des notions atomiques.De plus, le livre contient un lexique français-arabe, ce qui le rend accessible aux étudiants arabophones et facilite l'apprentissage des termes scientifiques dans les deux langues. Cela contribue à une meilleure assimilation des concepts et à une communication efficace dans le domaine scientifique.</w:t>
        <w:br/>
        <w:br/>
        <w:t>En résumé, cet ouvrage est un outil précieux pour les étudiants souhaitant approfondir leurs connaissances en atomistique tout en bénéficiant d'un support linguistique adapté.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