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stochastique et modèles de diffusions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Meyre, Thierry/ Comets,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9782100738373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processu stochastique/ mouvement brownien/ </w:t>
            </w:r>
          </w:p>
        </w:tc>
      </w:tr>
    </w:tbl>
    <w:p>
      <w:pPr>
        <w:pStyle w:val="Heading3"/>
      </w:pPr>
      <w:r>
        <w:t>Résumé :</w:t>
      </w:r>
    </w:p>
    <w:p>
      <w:r>
        <w:t>Le calcul stochastique repose sur deux concepts principaux : les processus stochastiques et les intégrales stochastiques. Un processus stochastique est une famille de variables aléatoires indexées par le temps. les modèles de diffusion utilisent des équations différentielles stochastiques (EDS) pour décrire les trajectoires d'un processus stochastique.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