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de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Guymont;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Belin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11583762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Couvre les programmes de Deug et licence de chimie en atomistique, chimie quantique, liaisons chimiques et cristallographie.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