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w:t>
            </w:r>
          </w:p>
        </w:tc>
      </w:tr>
      <w:tr>
        <w:trPr>
          <w:trHeight w:val="567"/>
        </w:trPr>
        <w:tc>
          <w:tcPr>
            <w:tcW w:type="dxa" w:w="3000"/>
          </w:tcPr>
          <w:p>
            <w:r>
              <w:t>Adresse bib.</w:t>
            </w:r>
          </w:p>
        </w:tc>
        <w:tc>
          <w:tcPr>
            <w:tcW w:type="dxa" w:w="7000"/>
          </w:tcPr>
          <w:p>
            <w:r>
              <w:t xml:space="preserve">Editions Tec et Doc/ </w:t>
            </w:r>
          </w:p>
        </w:tc>
      </w:tr>
      <w:tr>
        <w:trPr>
          <w:trHeight w:val="567"/>
        </w:trPr>
        <w:tc>
          <w:tcPr>
            <w:tcW w:type="dxa" w:w="3000"/>
          </w:tcPr>
          <w:p>
            <w:r>
              <w:t>Nombre de Pages</w:t>
            </w:r>
          </w:p>
        </w:tc>
        <w:tc>
          <w:tcPr>
            <w:tcW w:type="dxa" w:w="7000"/>
          </w:tcPr>
          <w:p>
            <w:r>
              <w:t>VIII-902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Référence prépas(N°:None)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978243011291</w:t>
            </w:r>
          </w:p>
        </w:tc>
      </w:tr>
      <w:tr>
        <w:trPr>
          <w:trHeight w:val="567"/>
        </w:trPr>
        <w:tc>
          <w:tcPr>
            <w:tcW w:type="dxa" w:w="3000"/>
          </w:tcPr>
          <w:p>
            <w:r>
              <w:t>Sujet(s)</w:t>
            </w:r>
          </w:p>
        </w:tc>
        <w:tc>
          <w:tcPr>
            <w:tcW w:type="dxa" w:w="7000"/>
          </w:tcPr>
          <w:p>
            <w:r>
              <w:t xml:space="preserve">chimie/ </w:t>
            </w:r>
          </w:p>
        </w:tc>
      </w:tr>
    </w:tbl>
    <w:p>
      <w:pPr>
        <w:pStyle w:val="Heading3"/>
      </w:pPr>
      <w:r>
        <w:t>Résumé :</w:t>
      </w:r>
    </w:p>
    <w:p>
      <w:r>
        <w:t>est un manuel conçu pour accompagner les étudiants en classes préparatoires scientifiques, spécifiquement dans la filière Physique Chimie (PCSI). Ecrit par Pierre Grécias et Stéphane Rédoglia, ce livre de 871 pages vise à fournir un soutien complet pour l'apprentissage de la chimie.Contenu du livre Cours complet : Le livre aborde toutes les notions essentielles du programme de chimie, permettant aux étudiants d'assimiler les connaissances nécessaires pour résoudre des problèmes chimiques.Méthodes d'apprentissage : Il met l'accent sur l'acquisition de compétences transverses, essentielles pour réussir les concours d'entrée aux écoles d'ingénieurs et aux ecoles Normales Supérieures.</w:t>
        <w:br/>
        <w:br/>
        <w:t>Exercices et problèmes : Le manuel inclut de nombreux exercices et problèmes résolus, facilitant l'entraînement et la préparation aux épreuves.Accompagnement pédagogique : L'ouvrage est conçu pour aider les étudiants à développer une bonne méthode de travail et à s'organiser efficacement tout au long de leur scolarité en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