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mathématique,séries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Mecheri;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série de la fonction/ </w:t>
            </w:r>
          </w:p>
        </w:tc>
      </w:tr>
    </w:tbl>
    <w:p>
      <w:pPr>
        <w:pStyle w:val="Heading3"/>
      </w:pPr>
      <w:r>
        <w:t>Résumé :</w:t>
      </w:r>
    </w:p>
    <w:p>
      <w:r>
        <w:t>le présent ouvrage est le fruit de l'enseignement de cette matière au centre universitaire de Tebessa.</w:t>
        <w:br/>
        <w:br/>
        <w:t>Il est destiné au étudiants de 2 éme année T.C.T et sciences exactes.</w:t>
        <w:br/>
        <w:br/>
        <w:t>Ce volume   est consacré à une partie du programme d'Analyse SEM310 (Séries Numériques, suites et Séries de fonctions, séries entières et séries de fourier).</w:t>
        <w:br/>
        <w:br/>
        <w:t>Chaque chapitre commence par un exposé clair des définitions principes et théorèmes, illustré de nombreux exemoles.Ceci est suivi d'un nompbre gradué d'un ensemble d'exercices résolus.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