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Eléctrochimie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Sadki; Said/ Audebert; Pierre/ Méallet; Renault/ Miomondre; Fabien/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415-418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9782100070886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électrochimie/ </w:t>
            </w:r>
          </w:p>
        </w:tc>
      </w:tr>
    </w:tbl>
    <w:p>
      <w:pPr>
        <w:pStyle w:val="Heading3"/>
      </w:pPr>
      <w:r>
        <w:t>Résumé :</w:t>
      </w:r>
    </w:p>
    <w:p>
      <w:r>
        <w:t>Cet ouvrage a pour but de faire découvrir les multiples facettes de l'électrochimie, des principes théoriques aux applications, de la notion d'oxydo-réduction à la synthèse industrielle de métaux. Les propriétés d'oxydo-réduction des molécules sont largement traitées. Le cours est illustré de protocoles expérimentaux et de résultats de manipulations qui facilitent l'assimilation des concepts . En fin de chapitres, des exercices corrigés sont proposés ainsi que des sujets de travaux pratiques. Leur résolution est disponible sur le site web de l'éditeur dunod.com.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