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commentés de chimie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Fournari; Pierre/ Kerfanto;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 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Armand Coline/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U. série chimie(N°:None)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organique/ </w:t>
            </w:r>
          </w:p>
        </w:tc>
      </w:tr>
    </w:tbl>
    <w:p>
      <w:pPr>
        <w:pStyle w:val="Heading3"/>
      </w:pPr>
      <w:r>
        <w:t>Résumé :</w:t>
      </w:r>
    </w:p>
    <w:p>
      <w:r>
        <w:t>Les exercices proposés ont essentiellement por but d'illustrer les principales notions de chimie organique générale et desscriptive discriptive dispensées dans les enseignements de premier cycle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