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des procédés durables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Poux; Martine/ Cognet; Patrick/ Gourdon, Christophe/ </w:t>
            </w:r>
          </w:p>
        </w:tc>
      </w:tr>
      <w:tr>
        <w:trPr>
          <w:trHeight w:val="567"/>
        </w:trPr>
        <w:tc>
          <w:tcPr>
            <w:tcW w:type="dxa" w:w="3000"/>
          </w:tcPr>
          <w:p>
            <w:r>
              <w:t>Adresse bib.</w:t>
            </w:r>
          </w:p>
        </w:tc>
        <w:tc>
          <w:tcPr>
            <w:tcW w:type="dxa" w:w="7000"/>
          </w:tcPr>
          <w:p>
            <w:r>
              <w:t xml:space="preserve">L'usine nouvelle/ Dunod/ </w:t>
            </w:r>
          </w:p>
        </w:tc>
      </w:tr>
      <w:tr>
        <w:trPr>
          <w:trHeight w:val="567"/>
        </w:trPr>
        <w:tc>
          <w:tcPr>
            <w:tcW w:type="dxa" w:w="3000"/>
          </w:tcPr>
          <w:p>
            <w:r>
              <w:t>Nombre de Pages</w:t>
            </w:r>
          </w:p>
        </w:tc>
        <w:tc>
          <w:tcPr>
            <w:tcW w:type="dxa" w:w="7000"/>
          </w:tcPr>
          <w:p>
            <w:r>
              <w:t>XV-475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9782100744251</w:t>
            </w:r>
          </w:p>
        </w:tc>
      </w:tr>
      <w:tr>
        <w:trPr>
          <w:trHeight w:val="567"/>
        </w:trPr>
        <w:tc>
          <w:tcPr>
            <w:tcW w:type="dxa" w:w="3000"/>
          </w:tcPr>
          <w:p>
            <w:r>
              <w:t>Sujet(s)</w:t>
            </w:r>
          </w:p>
        </w:tc>
        <w:tc>
          <w:tcPr>
            <w:tcW w:type="dxa" w:w="7000"/>
          </w:tcPr>
          <w:p>
            <w:r>
              <w:t xml:space="preserve">chimie industrielle/ procédés chimique/ </w:t>
            </w:r>
          </w:p>
        </w:tc>
      </w:tr>
    </w:tbl>
    <w:p>
      <w:pPr>
        <w:pStyle w:val="Heading3"/>
      </w:pPr>
      <w:r>
        <w:t>Résumé :</w:t>
      </w:r>
    </w:p>
    <w:p>
      <w:r>
        <w:t>Cet ouvrage propose un ensemble de méthodes et de nouvelles voies dans le domaine du génie des procédés pour mettre en place des procédés plus sûrs, plus économes en matières premières et en énergie, et plus acceptables du point de vue de la préservation de l'environnement.Il traite de manière détaillée les différents niveaux d'approche pour rendre les procédés plus performants :l'éco-conception et l'optimisation du procédé par approche systémique ; l'introduction de nouvelles technologies d'intensification ; la modification radicale du procédé en proposant de nouveaux milieux et de nouvelles voies de synthèse. Toutes les notions abordées sont illustrées d'exemples et de réalisations industrielles, donnant un caractère très appliqué à cet ouvrage. Ce concept de "génie des procédés durables" est développé ici de façon à donner toutes les bases nécessaires aux ingénieurs et techniciens de recherche et développement, mais aussi de production. L'ouvrage s'adresse également aux enseignants et étudiants de 2e et 3e cycle, dans un spectre large de disciplines alliant chimie, biotechnologie et génie des procédés.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