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pour les sciences physiques.T2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Bridier; Michel/ Ezquerra; Jésus/ Fredon,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2100039695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Les thèmes abordés sont les fonctions de plusieurs variables, les champs de vecteurs, les intégrales multiples, curvilignes et de surface, les séries numériques et les transformations de Laplace.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