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et dynamique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Destriau, Michel/ Dorthe; Gérard/ Ben Aïm, Roger/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2710803798</w:t>
            </w:r>
          </w:p>
        </w:tc>
      </w:tr>
      <w:tr>
        <w:trPr>
          <w:trHeight w:val="567"/>
        </w:trPr>
        <w:tc>
          <w:tcPr>
            <w:tcW w:type="dxa" w:w="3000"/>
          </w:tcPr>
          <w:p>
            <w:r>
              <w:t>Sujet(s)</w:t>
            </w:r>
          </w:p>
        </w:tc>
        <w:tc>
          <w:tcPr>
            <w:tcW w:type="dxa" w:w="7000"/>
          </w:tcPr>
          <w:p>
            <w:r>
              <w:t xml:space="preserve">cinétique chimique/ </w:t>
            </w:r>
          </w:p>
        </w:tc>
      </w:tr>
    </w:tbl>
    <w:p>
      <w:pPr>
        <w:pStyle w:val="Heading3"/>
      </w:pPr>
      <w:r>
        <w:t>Résumé :</w:t>
      </w:r>
    </w:p>
    <w:p>
      <w:r>
        <w:t xml:space="preserve">Il traite la cinétique chimique , il comprend trois parties distinctes : </w:t>
        <w:br/>
        <w:br/>
        <w:t>- la première partie correspond à la présentation expérimentale de la cinétique chimique</w:t>
        <w:br/>
        <w:br/>
        <w:t>- la seconde partie de l'ouvrage correspond en fait à ce que l'on a tendance actuellement à appeler la dynamique chimique.</w:t>
        <w:br/>
        <w:br/>
        <w:t>- la troisième partie prend en compte les lois expérimentales obtenues pour les systèmes macroscopiques et aussi les résultats théoriques correspondant aux systèmes moléculaires pour élaborer un dévelopement axiomatique de la cinétique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