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Christophe, Picouleau/ Bernard, Lemaire/ Faure, Robert/ </w:t>
            </w:r>
          </w:p>
        </w:tc>
      </w:tr>
      <w:tr>
        <w:trPr>
          <w:trHeight w:val="567"/>
        </w:trPr>
        <w:tc>
          <w:tcPr>
            <w:tcW w:type="dxa" w:w="3000"/>
          </w:tcPr>
          <w:p>
            <w:r>
              <w:t>Edition</w:t>
            </w:r>
          </w:p>
        </w:tc>
        <w:tc>
          <w:tcPr>
            <w:tcW w:type="dxa" w:w="7000"/>
          </w:tcPr>
          <w:p>
            <w:r>
              <w:t>6éme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567-571</w:t>
            </w:r>
          </w:p>
        </w:tc>
      </w:tr>
      <w:tr>
        <w:trPr>
          <w:trHeight w:val="567"/>
        </w:trPr>
        <w:tc>
          <w:tcPr>
            <w:tcW w:type="dxa" w:w="3000"/>
          </w:tcPr>
          <w:p>
            <w:r>
              <w:t>Numéro d'Identification</w:t>
            </w:r>
          </w:p>
        </w:tc>
        <w:tc>
          <w:tcPr>
            <w:tcW w:type="dxa" w:w="7000"/>
          </w:tcPr>
          <w:p>
            <w:r>
              <w:t>9782100526529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optimisation/ programmation linéaire/ </w:t>
            </w:r>
          </w:p>
        </w:tc>
      </w:tr>
    </w:tbl>
    <w:p>
      <w:pPr>
        <w:pStyle w:val="Heading3"/>
      </w:pPr>
      <w:r>
        <w:t>Résumé :</w:t>
      </w:r>
    </w:p>
    <w:p>
      <w:r>
        <w:t xml:space="preserve">Depuis sa première édition, ce précis a connu une large diffusion, devenant un vecteur privilégié d'initiation et de formation à la recherche opérationnelle pour de nombreuses générations d'étudiants et d'ingénieurs. Les auteurs ont modernisé et complété le contenu de ce classique tout en accentuant son caractère pédagogique, en replaçant l'exposé des principales méthodes de la recherche opérationnelle dans un contexte appliqué. </w:t>
        <w:br/>
        <w:br/>
        <w:t>Le livre aborde notamment :</w:t>
        <w:br/>
        <w:br/>
        <w:t>-Les structures ordonnées et les applications des treillis et de l'algèbre de Boole en recherche opérationnelle.</w:t>
        <w:br/>
        <w:br/>
        <w:t>-Les notions de complexité.</w:t>
        <w:br/>
        <w:br/>
        <w:t>-Les éléments de la théorie des graphes, incluant les définitions, concepts essentiels et parcours des graphes.</w:t>
        <w:br/>
        <w:br/>
        <w:t>-Les applications des graphes à la recherche opérationnelle.</w:t>
        <w:br/>
        <w:br/>
        <w:t>-Les processus stochastiques et la programmation stochastique.</w:t>
        <w:br/>
        <w:br/>
        <w:t>-La fiabilité des composants et la sûreté des systèmes.</w:t>
        <w:br/>
        <w:br/>
        <w:t>-Les phénomènes d'attente.</w:t>
        <w:br/>
        <w:br/>
        <w:t>Chaque chapitre est enrichi d'exercices et de problèmes, dont la plupart sont résolus, ainsi que de programmes en langage informatique, facilitant ainsi l'assimilation des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