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Création de pages Web en HTML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Solutions.net(N°:None)</w:t>
            </w:r>
          </w:p>
        </w:tc>
      </w:tr>
      <w:tr>
        <w:trPr>
          <w:trHeight w:val="567"/>
        </w:trPr>
        <w:tc>
          <w:tcPr>
            <w:tcW w:type="dxa" w:w="3000"/>
          </w:tcPr>
          <w:p>
            <w:r>
              <w:t>Notes Générales</w:t>
            </w:r>
          </w:p>
        </w:tc>
        <w:tc>
          <w:tcPr>
            <w:tcW w:type="dxa" w:w="7000"/>
          </w:tcPr>
          <w:p>
            <w:r>
              <w:t>Index p.p. 499-507</w:t>
            </w:r>
          </w:p>
        </w:tc>
      </w:tr>
      <w:tr>
        <w:trPr>
          <w:trHeight w:val="567"/>
        </w:trPr>
        <w:tc>
          <w:tcPr>
            <w:tcW w:type="dxa" w:w="3000"/>
          </w:tcPr>
          <w:p>
            <w:r>
              <w:t>Numéro d'Identification</w:t>
            </w:r>
          </w:p>
        </w:tc>
        <w:tc>
          <w:tcPr>
            <w:tcW w:type="dxa" w:w="7000"/>
          </w:tcPr>
          <w:p>
            <w:r>
              <w:t>2744011169</w:t>
            </w:r>
          </w:p>
        </w:tc>
      </w:tr>
      <w:tr>
        <w:trPr>
          <w:trHeight w:val="567"/>
        </w:trPr>
        <w:tc>
          <w:tcPr>
            <w:tcW w:type="dxa" w:w="3000"/>
          </w:tcPr>
          <w:p>
            <w:r>
              <w:t>Sujet(s)</w:t>
            </w:r>
          </w:p>
        </w:tc>
        <w:tc>
          <w:tcPr>
            <w:tcW w:type="dxa" w:w="7000"/>
          </w:tcPr>
          <w:p>
            <w:r>
              <w:t xml:space="preserve">HTML (langage de balisage)/ sites web/ </w:t>
            </w:r>
          </w:p>
        </w:tc>
      </w:tr>
    </w:tbl>
    <w:p>
      <w:pPr>
        <w:pStyle w:val="Heading3"/>
      </w:pPr>
      <w:r>
        <w:t>Résumé :</w:t>
      </w:r>
    </w:p>
    <w:p>
      <w:r>
        <w:t>Cet ouvrage  est une introduction à la création de pages web en utilisant le langage HTML. Il s’adresse aux débutants souhaitant apprendre à concevoir des sites web simples et efficaces.Principaux thèmes abordés,Introduction au HTML,Présentation du langage HTML et de son rôle dans la création de pages webExplication des bases : structure d’une page HTML, balises principales (head, body, title…), Les éléments de base,Utilisation des titres, paragraphes, listes et liens hypertextes, Ajout d’images et d’autres médias à une page web,Les feuilles de style (CSS),Introduction aux CSS pour styliser les pages HTML, Gestion des couleurs, des polices et des mises en page,Les tableaux et formulaires,Création et mise en forme de tableaux en HTML.Utilisation des formulaires pour recueillir des informations auprès des utilisateurs, L’accessibilité et les bonnes pratiques,Optimisation des sites pour une meilleure lisibilité et accessibilité.Respect des standards du web pour assurer la compatibilité avec les navigateurs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