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bus USB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Fénard,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USB (universal serial bus)/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technique qui explore en détail le fonctionnement, la conception et l'implémentation des dispositifs basés sur le bus USB (Universal Serial Bus).</w:t>
        <w:br/>
        <w:br/>
        <w:t>Le livre aborde les éléments suivants :</w:t>
        <w:br/>
        <w:br/>
        <w:t>Historique et évolution : Une introduction à l'historique du bus USB, y compris ses différentes versions et leurs améliorations au fil du temps (USB 1.0, 2.0, 3.0, etc.).</w:t>
        <w:br/>
        <w:br/>
        <w:t>Architecture et Protocole : Une explication de l'architecture du bus USB, y compris les différents types d'appareils (hôtes, périphériques) et la manière dont ils communiquent.</w:t>
        <w:br/>
        <w:br/>
        <w:t>Conception de Périphériques : Des conseils pratiques sur la conception de périphériques USB, en tenant compte des spécifications et normes à respecter pour garantir la compatibilité et la performance.</w:t>
        <w:br/>
        <w:br/>
        <w:t>Développement et Débogage : Une section sur le développement de logiciels pour interfacer avec des dispositifs USB, ainsi que des techniques de débogage pour résoudre les problèmes courants.</w:t>
        <w:br/>
        <w:br/>
        <w:t>Applications Pratiques : Des exemples d'applications réelles et des études de cas illustrant comment le bus USB est utilisé dans divers dispositifs et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