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4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Engels, Jean/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Pro-Micro(N°:None)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2746402335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(langage de programmation)/ MySQL (logiciel)/ </w:t>
            </w:r>
          </w:p>
        </w:tc>
      </w:tr>
    </w:tbl>
    <w:p>
      <w:pPr>
        <w:pStyle w:val="Heading3"/>
      </w:pPr>
      <w:r>
        <w:t>Résumé :</w:t>
      </w:r>
    </w:p>
    <w:p>
      <w:r>
        <w:t>Cet ouvrage est fait pour vous si : vous avez acquis les mcanismes de base du fonctionnement du HTML, vous avez des connaissances pralables en PHP ou dans un autre langage de script, vous avez dj utilis une base de donnes.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