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examens resolus de chimie organique.T1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idrissi; M./ Lakhlifi; T./ Razzouk; H./ </w:t>
            </w:r>
          </w:p>
        </w:tc>
      </w:tr>
      <w:tr>
        <w:trPr>
          <w:trHeight w:val="567"/>
        </w:trPr>
        <w:tc>
          <w:tcPr>
            <w:tcW w:type="dxa" w:w="3000"/>
          </w:tcPr>
          <w:p>
            <w:r>
              <w:t>Adresse bib.</w:t>
            </w:r>
          </w:p>
        </w:tc>
        <w:tc>
          <w:tcPr>
            <w:tcW w:type="dxa" w:w="7000"/>
          </w:tcPr>
          <w:p>
            <w:r>
              <w:t xml:space="preserve">Afrique Orient/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Dans le but de donner aux étudiants du premier cycle universitaire(BG,et PC2)une meilleurs compréhention de la chimie organique et de ses problémes, les auteur se sont préparer un ouvrage aussi simple mais aussi complet que possible, contenant un résumé du cours, un ensemble d'exercices corrigés et enfin un ensemble d'expreuves avec leur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