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Séparateurs liquide-gaz et solide-gaz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Duroudier, Jean-Paul/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Equipements industriels pour le génie des procédés(N°:volume 6)</w:t>
            </w:r>
          </w:p>
        </w:tc>
      </w:tr>
      <w:tr>
        <w:trPr>
          <w:trHeight w:val="567"/>
        </w:trPr>
        <w:tc>
          <w:tcPr>
            <w:tcW w:type="dxa" w:w="3000"/>
          </w:tcPr>
          <w:p>
            <w:r>
              <w:t>Notes Générales</w:t>
            </w:r>
          </w:p>
        </w:tc>
        <w:tc>
          <w:tcPr>
            <w:tcW w:type="dxa" w:w="7000"/>
          </w:tcPr>
          <w:p>
            <w:r>
              <w:t>Bibliogr. p.p.151-153. Index</w:t>
            </w:r>
          </w:p>
        </w:tc>
      </w:tr>
      <w:tr>
        <w:trPr>
          <w:trHeight w:val="567"/>
        </w:trPr>
        <w:tc>
          <w:tcPr>
            <w:tcW w:type="dxa" w:w="3000"/>
          </w:tcPr>
          <w:p>
            <w:r>
              <w:t>Numéro d'Identification</w:t>
            </w:r>
          </w:p>
        </w:tc>
        <w:tc>
          <w:tcPr>
            <w:tcW w:type="dxa" w:w="7000"/>
          </w:tcPr>
          <w:p>
            <w:r>
              <w:t>9781784051754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solide-gaz/ liquide-gaz/ </w:t>
            </w:r>
          </w:p>
        </w:tc>
      </w:tr>
    </w:tbl>
    <w:p>
      <w:pPr>
        <w:pStyle w:val="Heading3"/>
      </w:pPr>
      <w:r>
        <w:t>Résumé :</w:t>
      </w:r>
    </w:p>
    <w:p>
      <w:r>
        <w:t xml:space="preserve">Séparateurs liquide-gaz et solide-gaz est le sixième volume de la série Equipements industriels pour le génie des procédés. Il propose une étude approfondie et diversifiée de cette discipline. Cet ouvrage étudie la séparation par champ magnétique. Les cuves et les ballons séparateurs sont décrits. Le fonctionnement de l'électrofiltre est détaillé ainsi que celui du Venturi (convergent-divergent). La force centrifuge est utilisée pour clarifier une dispersion de solide. </w:t>
        <w:br/>
        <w:br/>
        <w:t>Elle est également en usage pour débourber une bouillie avec une vis transporteuse. Les méthodes exposées permettent aux étudiants et aux ingénieurs de réaliser les logiciels qui leur seraient nécessaires. Des annexes fournissent des compléments utiles pour certains calculs. De nombreuses références permettent au lecteur d'approfondir ses connaissances et les questions de son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