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Outils mathématiques pour le génie des procédés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Ikonen, Enso/ Najim, Kaddour/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2100045911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génie mécanique/ calcul intégral/ méthode spectrale/ </w:t>
            </w:r>
          </w:p>
        </w:tc>
      </w:tr>
    </w:tbl>
    <w:p>
      <w:pPr>
        <w:pStyle w:val="Heading3"/>
      </w:pPr>
      <w:r>
        <w:t>Résumé :</w:t>
      </w:r>
    </w:p>
    <w:p>
      <w:r>
        <w:t>Eléments de calculs matriciel, différentiel et opérationnel nécessaires aux techniques de modélisation, de simulation, de développement et de mise en oeuvre de systèmes de supervision, employées en génie des procédés. De nombreux exemples et exercices empruntés au génie des procédés physiques, chimiques, alimentaires.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