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Mathématiques et logique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Kac; Mark/ Ulam; Stanislaw Marcin/ Gatbois, Philippe/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178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Sujet(s)</w:t>
            </w:r>
          </w:p>
        </w:tc>
        <w:tc>
          <w:tcPr>
            <w:tcW w:type="dxa" w:w="7000"/>
          </w:tcPr>
          <w:p>
            <w:r>
              <w:t xml:space="preserve">mathématique/ logique mathématique/ </w:t>
            </w:r>
          </w:p>
        </w:tc>
      </w:tr>
    </w:tbl>
    <w:p>
      <w:pPr>
        <w:pStyle w:val="Heading3"/>
      </w:pPr>
      <w:r>
        <w:t>Résumé :</w:t>
      </w:r>
    </w:p>
    <w:p>
      <w:r>
        <w:t>Dans la première partie, le texte pourrait passer en revue l'histoire des mathématiques et de la logique, en retraçant les grandes étapes de leur évolution. Cela inclurait probablement des figures marquantes comme Euclide, Descartes, Leibniz, Cantor, G?del, et d'autres, ainsi que les progrès des différentes branches des mathématiques (algèbre, géométrie, analyse, etc.) et de la logique (logique formelle, théorie des ensembles, etc.). La rétrospective pourrait aussi s'intéresser aux problèmes qui ont marqué l'histoire, comme les paradoxes, les conjectures non résolues, ou les théorèmes fondamentaux. et  dans La deuxième partie se concentrerait sur les directions futures que pourraient prendre ces disciplines. Cela pourrait inclure des domaines émergents comme les mathématiques computationnelles, l'intelligence artificielle, la cryptographie, ou encore les recherches actuelles en logique, telles que les théories de la complexité, la logique modale, ou les tentatives pour résoudre des problèmes ouverts. Cette partie pourrait aussi aborder les interactions croissantes entre les mathématiques, la physique, et d'autres sciences, et comment elles façonnent l'avenir de ces domaines.</w:t>
        <w:br/>
        <w:br/>
        <w:t>Dans l'ensemble, le titre suggère une réflexion sur l'histoire des mathématiques et de la logique tout en explorant les opportunités et défis à venir dans ces domaines essentiels.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