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Issard-Roch, Françoise/ Picard, Colette/ Héron,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2100043722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mathématiques/ matrice/ dérivée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Traite de l'analyse matricielle, des équations aux dérivées partielles elliptiques, de l'optimisation, de l'approximation d'équations aux dérivées partielles et des méthodes numériques itératives.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