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Introductions aux espaces normés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Hazi;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normé/ séries de fourier/ </w:t>
            </w:r>
          </w:p>
        </w:tc>
      </w:tr>
    </w:tbl>
    <w:p>
      <w:pPr>
        <w:pStyle w:val="Heading3"/>
      </w:pPr>
      <w:r>
        <w:t>Résumé :</w:t>
      </w:r>
    </w:p>
    <w:p>
      <w:r>
        <w:t>L'ouvrage compose de six chapitres : espaces normés : définitions et propriétes générales, espaces des applications linéaires ,familles sommables ,espaces de Hibert , séries de fourier , introductions à la théorie des opérateurs .chaques chapitre est suivi d'une série d'exercices dont certains , repérés par une étoile (*) , sont solutionnés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