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Mineau, Pierre/ Thiénard, Jean-Claude/ Jérémy, 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sciences en fac(N°:None)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2711788369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</w:t>
            </w:r>
          </w:p>
        </w:tc>
      </w:tr>
    </w:tbl>
    <w:p>
      <w:pPr>
        <w:pStyle w:val="Heading3"/>
      </w:pPr>
      <w:r>
        <w:t>Résumé :</w:t>
      </w:r>
    </w:p>
    <w:p>
      <w:r>
        <w:t>Un outil de travail pour les étudiants, avec l'essentiel du cours et de nombreux exercices corrigés. Deug sciences de la matière, première année.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