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Dutreix;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9782746092686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d'éxploitation/ protocole de communication/ protocole internet/ </w:t>
            </w:r>
          </w:p>
        </w:tc>
      </w:tr>
    </w:tbl>
    <w:p>
      <w:pPr>
        <w:pStyle w:val="Heading3"/>
      </w:pPr>
      <w:r>
        <w:t>Résumé :</w:t>
      </w:r>
    </w:p>
    <w:p>
      <w:r>
        <w:t>Un tutoriel accompagné d'exercices pour une acquisition rapide des bases indispensables à une utilisation efficace d'un système Unix (AIX, HP-UX, Solaris, Linux, etc.). L'auteur explique les mécanismes fondamentaux du système, l'interpréteur de commandes et la programmation de scripts en langage Perl.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