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Appenzeller, Jérôme/ Vilain, Claire/ Almeras; Loïc/ Giroud; Claire/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828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prépa(N°:None)</w:t>
            </w:r>
          </w:p>
        </w:tc>
      </w:tr>
      <w:tr>
        <w:trPr>
          <w:trHeight w:val="567"/>
        </w:trPr>
        <w:tc>
          <w:tcPr>
            <w:tcW w:type="dxa" w:w="3000"/>
          </w:tcPr>
          <w:p>
            <w:r>
              <w:t>Numéro d'Identification</w:t>
            </w:r>
          </w:p>
        </w:tc>
        <w:tc>
          <w:tcPr>
            <w:tcW w:type="dxa" w:w="7000"/>
          </w:tcPr>
          <w:p>
            <w:r>
              <w:t>9782311013030</w:t>
            </w:r>
          </w:p>
        </w:tc>
      </w:tr>
      <w:tr>
        <w:trPr>
          <w:trHeight w:val="567"/>
        </w:trPr>
        <w:tc>
          <w:tcPr>
            <w:tcW w:type="dxa" w:w="3000"/>
          </w:tcPr>
          <w:p>
            <w:r>
              <w:t>Sujet(s)</w:t>
            </w:r>
          </w:p>
        </w:tc>
        <w:tc>
          <w:tcPr>
            <w:tcW w:type="dxa" w:w="7000"/>
          </w:tcPr>
          <w:p>
            <w:r>
              <w:t xml:space="preserve">chimie/ manuel scolaire/ </w:t>
            </w:r>
          </w:p>
        </w:tc>
      </w:tr>
    </w:tbl>
    <w:p>
      <w:pPr>
        <w:pStyle w:val="Heading3"/>
      </w:pPr>
      <w:r>
        <w:t>Résumé :</w:t>
      </w:r>
    </w:p>
    <w:p>
      <w:r>
        <w:t>Destinant aux étudiants qui intègrent la première année de PCSI, rassemblant un cours complet de chimie avec ses fiches de synthèse et de nombreux exercices corrigés pour préparer efficacement les épreuves écrites et orales.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