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précis algèbre et géométrie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