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gométrie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Efimov, Nicolai/ </w:t>
            </w:r>
          </w:p>
        </w:tc>
      </w:tr>
      <w:tr>
        <w:trPr>
          <w:trHeight w:val="567"/>
        </w:trPr>
        <w:tc>
          <w:tcPr>
            <w:tcW w:type="dxa" w:w="3000"/>
          </w:tcPr>
          <w:p>
            <w:r>
              <w:t>Edition</w:t>
            </w:r>
          </w:p>
        </w:tc>
        <w:tc>
          <w:tcPr>
            <w:tcW w:type="dxa" w:w="7000"/>
          </w:tcPr>
          <w:p>
            <w:r>
              <w:t>3ème.éd.</w:t>
            </w:r>
          </w:p>
        </w:tc>
      </w:tr>
      <w:tr>
        <w:trPr>
          <w:trHeight w:val="567"/>
        </w:trPr>
        <w:tc>
          <w:tcPr>
            <w:tcW w:type="dxa" w:w="3000"/>
          </w:tcPr>
          <w:p>
            <w:r>
              <w:t>Adresse bib.</w:t>
            </w:r>
          </w:p>
        </w:tc>
        <w:tc>
          <w:tcPr>
            <w:tcW w:type="dxa" w:w="7000"/>
          </w:tcPr>
          <w:p>
            <w:r>
              <w:t xml:space="preserve">Les Editions Mir/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analytique/ </w:t>
            </w:r>
          </w:p>
        </w:tc>
      </w:tr>
    </w:tbl>
    <w:p>
      <w:pPr>
        <w:pStyle w:val="Heading3"/>
      </w:pPr>
      <w:r>
        <w:t>Résumé :</w:t>
      </w:r>
    </w:p>
    <w:p>
      <w:r>
        <w:t>Ce livre présente de manière concise les fondements théoriques de la géométrie analytique, tant dans le plan qu'en espace tridimensionnel. Il aborde les coordonnées sur la droite et dans le plan, les problèmes élémentaires de géométrie analytique plane, les équations des courbes, les courbes du premier degré, les propriétés géométriques des courbes du second degré, ainsi que des éléments de la théorie des déterminants.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