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temps réel en milieu industriel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Dorseuil, Alain/ Pillot, Pascal/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Informatique industrielle(N°:None)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204019875x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industrie/ automatisation/ système d'exploitation temps réel (RTOS)/ </w:t>
            </w:r>
          </w:p>
        </w:tc>
      </w:tr>
    </w:tbl>
    <w:p>
      <w:pPr>
        <w:pStyle w:val="Heading3"/>
      </w:pPr>
      <w:r>
        <w:t>Résumé :</w:t>
      </w:r>
    </w:p>
    <w:p>
      <w:r>
        <w:t>Ce livre explore les concepts et les enjeux du temps réel dans les applications industrielles. Il aborde les aspects théoriques, les contraintes techniques et les solutions pratiques pour la conception et la mise en œuvre de systèmes temps réel performants et fiables.</w:t>
        <w:br/>
        <w:br/>
        <w:t>Principaux thèmes abordés :</w:t>
        <w:br/>
        <w:br/>
        <w:t>Définition et importance du temps réel : L'ouvrage explique ce qu'est le temps réel (respect des contraintes temporelles) et pourquoi il est crucial dans de nombreux secteurs industriels (automatisation, contrôle de processus, robotique, etc.).</w:t>
        <w:br/>
        <w:br/>
        <w:t>Contraintes et défis : Il détaille les difficultés liées à la gestion du temps réel, notamment la prédictibilité, la synchronisation, la communication et la gestion des interruptions.</w:t>
        <w:br/>
        <w:br/>
        <w:t>Architectures et systèmes : Le livre présente les différentes architectures matérielles et logicielles utilisées dans les systèmes temps réel, ainsi que les systèmes d'exploitation temps réel (RTOS).</w:t>
        <w:br/>
        <w:br/>
        <w:t>Méthodes de conception et de validation : Il aborde les techniques de modélisation, de simulation et de validation pour garantir le respect des contraintes temporelles et la fiabilité du système.</w:t>
        <w:br/>
        <w:br/>
        <w:t>Exemples d'applications industrielles : L'ouvrage illustre les concepts avec des exemples concrets d'applications dans différents domaines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