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polymeres.T2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Combette; Patrick/ Ernoult; Isabelle/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9782705665609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polymère/ </w:t>
            </w:r>
          </w:p>
        </w:tc>
      </w:tr>
    </w:tbl>
    <w:p>
      <w:pPr>
        <w:pStyle w:val="Heading3"/>
      </w:pPr>
      <w:r>
        <w:t>Résumé :</w:t>
      </w:r>
    </w:p>
    <w:p>
      <w:r>
        <w:t>Les polymères sont des matériaux formés de longues molécules ou macromolécules à liaisons covalentes englobant les matières plastiques et les caoutchoucs. Au cours des dernières décennies, l'emploi des polymères a considérablement progressé, remplaçant souvent des matériaux traditionnels (métaux, bois) ou des textiles naturels (coton, laine...). Cet ouvrage propose une introduction à ce type de matériaux. Les références fournies dans le texte permettent aux lecteurs spécialisés d'approfondir des thèmes particuliers.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