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à programmer en Fortran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p.p.186-188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fortran/ calcul scientifique/ </w:t>
            </w:r>
          </w:p>
        </w:tc>
      </w:tr>
    </w:tbl>
    <w:p>
      <w:pPr>
        <w:pStyle w:val="Heading3"/>
      </w:pPr>
      <w:r>
        <w:t>Résumé :</w:t>
      </w:r>
    </w:p>
    <w:p>
      <w:r>
        <w:t>C'est un guide complet destiné à ceux qui souhaitent maîtriser la programmation en Fortran, notamment les étudiants des disciplines scientifiques, les chercheurs, les ingénieurs et les enseignants. Bien que le Fortran soit un langage ancien, il a su évoluer pour rester pertinent dans le domaine du calcul scientifique.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