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Couturier, Alain/ Jean-Baptiste, Gérald/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2854286081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fonctionnelle/ langage clean/ </w:t>
            </w:r>
          </w:p>
        </w:tc>
      </w:tr>
    </w:tbl>
    <w:p>
      <w:pPr>
        <w:pStyle w:val="Heading3"/>
      </w:pPr>
      <w:r>
        <w:t>Résumé :</w:t>
      </w:r>
    </w:p>
    <w:p>
      <w:r>
        <w:t>Ce livre explore en profondeur le paradigme de la programmation fonctionnelle, en mettant l'accent sur la rigueur mathématique et l'application pratique des concepts. Il ne se limite pas à l'apprentissage d'un langage spécifique, mais cherche à donner une compréhension fondamentale des principes et des avantages de la programmation fonctionnelle.</w:t>
        <w:br/>
        <w:br/>
        <w:t>Principaux thèmes abordés :</w:t>
        <w:br/>
        <w:br/>
        <w:t>Principes fondamentaux de la programmation fonctionnelle : Fonctions pures, immuabilité, transparence référentielle, fonctions d'ordre supérieur, curryfication. L'auteur explique en détail les concepts clés qui distinguent la programmation fonctionnelle des autres paradigmes.</w:t>
        <w:br/>
        <w:br/>
        <w:t>Spécification formelle : Utilisation de techniques mathématiques (logique, types) pour spécifier précisément le comportement des programmes fonctionnels. Il insiste sur l'importance de la spécification pour la vérification, la validation et la maintenance des programmes.</w:t>
        <w:br/>
        <w:br/>
        <w:t>Types de données algébriques (TDA) : Définition et manipulation de types de données complexes en utilisant des équations et des règles d'inférence. Il montre comment les TDA peuvent être utilisés pour modéliser des problèmes de manière élégante et concise.</w:t>
        <w:br/>
        <w:br/>
        <w:t>Preuves de programmes : Introduction aux techniques de preuve formelle pour démontrer la correction des programmes fonctionnels.</w:t>
        <w:br/>
        <w:br/>
        <w:t>Structures de données fonctionnelles : Implémentation de structures de données efficaces et immuables (listes, arbres, etc.) en utilisant des techniques de programmation fonctionnelle.</w:t>
        <w:br/>
        <w:br/>
        <w:t>Monades : Exploration du concept de monades pour gérer les effets de bord (entrée/sortie, état) de manière contrôlée dans un environnement purement fonctionnel.</w:t>
        <w:br/>
        <w:br/>
        <w:t>Applications : Présentation d'exemples concrets d'applications de la programmation fonctionnelle dans divers domaines (compilation, analyse statique, traitement du langage naturel, etc.).</w:t>
        <w:br/>
        <w:br/>
        <w:t>Le livre est conçu pour les étudiants et les professionnels de l'informatique ayant une base solide en programmation et en mathématiques. Il utilise un langage formel et précis pour décrire les concepts, et propose de nombreux exemples et exercices pour aider le lecteur à assimiler la matière. Il offre une perspective rigoureuse et approfondie sur la programmation fonctionnelle, en mettant l'accent sur la spécification, la vérification et l'application pratique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