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Algebre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Gourari,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rédigé dans un soucide concision et de clarté, et s'adresse à tous ceux qui veulent acquerir les concepts de bas de l"algèbre linéaire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