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L'impression 3D avec SketchUp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Clauss,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Pixel Mémo(N°:None)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9782746092167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3D/ conception assistée par ordinateur (CAO)/ sketchUp/ </w:t>
            </w:r>
          </w:p>
        </w:tc>
      </w:tr>
    </w:tbl>
    <w:p>
      <w:pPr>
        <w:pStyle w:val="Heading3"/>
      </w:pPr>
      <w:r>
        <w:t>Résumé :</w:t>
      </w:r>
    </w:p>
    <w:p>
      <w:r>
        <w:t>Le livre L'impression 3D avec SketchUp : Cours, étude des cas et exercices corrigés est une ressource pédagogique qui vise à initier les lecteurs à l’utilisation de SketchUp pour la création de modèles 3D destinés à l’impression 3D. Voici un résumé des principaux aspects du livre :</w:t>
        <w:br/>
        <w:br/>
        <w:t>Introduction à l’impression 3D</w:t>
        <w:br/>
        <w:br/>
        <w:t xml:space="preserve">Présentation de SketchUp </w:t>
        <w:br/>
        <w:br/>
        <w:t>Etude de cas</w:t>
        <w:br/>
        <w:br/>
        <w:t>Exercices corrigés</w:t>
        <w:br/>
        <w:br/>
        <w:t>Conseils pratiques et astuces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